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1AD" w:rsidRDefault="00F76ADE" w:rsidP="0026046E">
      <w:pPr>
        <w:jc w:val="center"/>
        <w:rPr>
          <w:b/>
          <w:sz w:val="28"/>
          <w:szCs w:val="28"/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34" type="#_x0000_t202" style="position:absolute;left:0;text-align:left;margin-left:-56.05pt;margin-top:34.05pt;width:369.8pt;height:19.6pt;z-index:2;visibility:visible;mso-width-relative:margin;mso-height-relative:margin" filled="f" stroked="f" strokeweight=".5pt">
            <v:textbox>
              <w:txbxContent>
                <w:p w:rsidR="00F76ADE" w:rsidRPr="00D73882" w:rsidRDefault="00F76ADE" w:rsidP="00F76ADE">
                  <w:r>
                    <w:t xml:space="preserve">     </w:t>
                  </w:r>
                  <w:r>
                    <w:rPr>
                      <w:lang w:val="en-US"/>
                    </w:rPr>
                    <w:t xml:space="preserve">               </w:t>
                  </w:r>
                  <w:r w:rsidRPr="00D73882">
                    <w:rPr>
                      <w:lang w:val="en-US"/>
                    </w:rPr>
                    <w:t>01/16-00</w:t>
                  </w:r>
                  <w:r>
                    <w:rPr>
                      <w:lang w:val="en-US"/>
                    </w:rPr>
                    <w:t>5</w:t>
                  </w:r>
                  <w:r w:rsidRPr="00D73882">
                    <w:rPr>
                      <w:lang w:val="en-US"/>
                    </w:rPr>
                    <w:t xml:space="preserve">                </w:t>
                  </w:r>
                  <w:r>
                    <w:rPr>
                      <w:lang w:val="en-US"/>
                    </w:rPr>
                    <w:t xml:space="preserve">      26    </w:t>
                  </w:r>
                  <w:r w:rsidRPr="00D73882">
                    <w:t>апреля</w:t>
                  </w:r>
                  <w:r>
                    <w:t xml:space="preserve">   </w:t>
                  </w:r>
                  <w:r w:rsidRPr="00D73882">
                    <w:t xml:space="preserve">    </w:t>
                  </w:r>
                  <w:r>
                    <w:rPr>
                      <w:lang w:val="en-US"/>
                    </w:rPr>
                    <w:t xml:space="preserve">  </w:t>
                  </w:r>
                  <w:r w:rsidRPr="00D73882">
                    <w:t>6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33" type="#_x0000_t75" style="position:absolute;left:0;text-align:left;margin-left:-56.05pt;margin-top:-41.7pt;width:551.8pt;height:93.35pt;z-index:1;visibility:visible">
            <v:imagedata r:id="rId4" o:title=""/>
            <w10:wrap type="topAndBottom"/>
          </v:shape>
        </w:pict>
      </w:r>
    </w:p>
    <w:p w:rsidR="00B20775" w:rsidRDefault="00B20775" w:rsidP="0026046E">
      <w:pPr>
        <w:jc w:val="center"/>
        <w:rPr>
          <w:b/>
          <w:i/>
          <w:sz w:val="28"/>
          <w:szCs w:val="28"/>
        </w:rPr>
      </w:pPr>
    </w:p>
    <w:p w:rsidR="00B20775" w:rsidRDefault="00B20775" w:rsidP="0026046E">
      <w:pPr>
        <w:jc w:val="center"/>
        <w:rPr>
          <w:b/>
          <w:i/>
          <w:sz w:val="28"/>
          <w:szCs w:val="28"/>
        </w:rPr>
      </w:pPr>
    </w:p>
    <w:p w:rsidR="0026046E" w:rsidRDefault="0026046E" w:rsidP="0026046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УВАЖАЕМЫ</w:t>
      </w:r>
      <w:r w:rsidR="001555A4">
        <w:rPr>
          <w:b/>
          <w:i/>
          <w:sz w:val="28"/>
          <w:szCs w:val="28"/>
        </w:rPr>
        <w:t>Е</w:t>
      </w:r>
      <w:r>
        <w:rPr>
          <w:b/>
          <w:i/>
          <w:sz w:val="28"/>
          <w:szCs w:val="28"/>
        </w:rPr>
        <w:t xml:space="preserve"> </w:t>
      </w:r>
      <w:r w:rsidR="001555A4">
        <w:rPr>
          <w:b/>
          <w:i/>
          <w:sz w:val="28"/>
          <w:szCs w:val="28"/>
        </w:rPr>
        <w:t>СООТЕЧЕСТВЕННИКИ, КОЛЛЕГИ</w:t>
      </w:r>
      <w:r w:rsidR="00D00F5C">
        <w:rPr>
          <w:b/>
          <w:i/>
          <w:sz w:val="28"/>
          <w:szCs w:val="28"/>
        </w:rPr>
        <w:t>!</w:t>
      </w:r>
      <w:r>
        <w:rPr>
          <w:b/>
          <w:i/>
          <w:sz w:val="28"/>
          <w:szCs w:val="28"/>
        </w:rPr>
        <w:t xml:space="preserve">                                   </w:t>
      </w:r>
    </w:p>
    <w:p w:rsidR="0026046E" w:rsidRDefault="0026046E" w:rsidP="0026046E">
      <w:pPr>
        <w:jc w:val="center"/>
        <w:rPr>
          <w:b/>
          <w:i/>
          <w:sz w:val="28"/>
          <w:szCs w:val="28"/>
        </w:rPr>
      </w:pPr>
    </w:p>
    <w:p w:rsidR="0026046E" w:rsidRDefault="0026046E" w:rsidP="00666142">
      <w:pPr>
        <w:spacing w:after="120"/>
        <w:ind w:firstLine="709"/>
        <w:jc w:val="both"/>
        <w:rPr>
          <w:b/>
          <w:i/>
          <w:sz w:val="28"/>
          <w:szCs w:val="28"/>
        </w:rPr>
      </w:pPr>
    </w:p>
    <w:p w:rsidR="0026046E" w:rsidRDefault="0026046E" w:rsidP="00666142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Российское гомеопатическое сообщество в лице Правления Национального совета по гомеопатии выражает Вам свое почтение, желает Вам и Вашим близким крепкого здоровья, успешной созидательной деятельности на благо нашей Великой Родины.</w:t>
      </w:r>
    </w:p>
    <w:p w:rsidR="0026046E" w:rsidRDefault="0026046E" w:rsidP="00666142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Мы, как и все патриоты нашего Отечества, глубоко обеспокоены</w:t>
      </w:r>
      <w:r w:rsidR="00AE6035">
        <w:rPr>
          <w:sz w:val="28"/>
          <w:szCs w:val="28"/>
        </w:rPr>
        <w:t xml:space="preserve"> тем, что в России средняя продолжительность жизни на 10-15 лет меньше, чем в развитых странах.</w:t>
      </w:r>
    </w:p>
    <w:p w:rsidR="00AE6035" w:rsidRDefault="00AE6035" w:rsidP="00666142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Между тем в стране имеется реальная возможность помочь соотечественникам жить активно и дольше. Для этого необходимо, чтобы в России получили должное распространение гомеопатические лекарственные средства, известные более двухсот лет и с большим эффектом использующиеся мировой элитой.</w:t>
      </w:r>
    </w:p>
    <w:p w:rsidR="00C40128" w:rsidRDefault="00AE6035" w:rsidP="00666142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Наше обращение к Вам продиктовано</w:t>
      </w:r>
      <w:r w:rsidR="00C40128">
        <w:rPr>
          <w:sz w:val="28"/>
          <w:szCs w:val="28"/>
        </w:rPr>
        <w:t>, прежде всего, стремлением приобщить Вас и Ваших близких к использованию при профилактике и лечении широкого круга заболеваний, в том числе хронических, эффективных гомеопатических препаратов.</w:t>
      </w:r>
    </w:p>
    <w:p w:rsidR="00312909" w:rsidRDefault="00C40128" w:rsidP="00666142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Отличительной особенностью и преимуществом гомеопатических лекарств является возможность их применения в любом возрасте. Эти лекарства в отличие от обычно применяемых синтетических (химических) не имеют противопоказаний, побочных действий</w:t>
      </w:r>
      <w:r w:rsidR="00312909">
        <w:rPr>
          <w:sz w:val="28"/>
          <w:szCs w:val="28"/>
        </w:rPr>
        <w:t xml:space="preserve"> и</w:t>
      </w:r>
      <w:r w:rsidR="00E855FB">
        <w:rPr>
          <w:sz w:val="28"/>
          <w:szCs w:val="28"/>
        </w:rPr>
        <w:t xml:space="preserve"> привыкания. Применяя их, Вы</w:t>
      </w:r>
      <w:r w:rsidR="00312909">
        <w:rPr>
          <w:sz w:val="28"/>
          <w:szCs w:val="28"/>
        </w:rPr>
        <w:t xml:space="preserve"> не подвергает себя опасности возникновения лекарственной болезни и отравления.</w:t>
      </w:r>
    </w:p>
    <w:p w:rsidR="00312909" w:rsidRDefault="00312909" w:rsidP="00666142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 и Ваши близкие могут получить гомеопатическую помощь, обратившись к врачам, использующим в своей практике гомеопатический метод лечения, а также приобрести в аптеках гомеопатические комплексы, которые отпускаются без рецепта.</w:t>
      </w:r>
    </w:p>
    <w:p w:rsidR="00EF1D4E" w:rsidRDefault="00312909" w:rsidP="00666142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855FB">
        <w:rPr>
          <w:sz w:val="28"/>
          <w:szCs w:val="28"/>
        </w:rPr>
        <w:t>росим Вас рассмотреть приложение</w:t>
      </w:r>
      <w:r>
        <w:rPr>
          <w:sz w:val="28"/>
          <w:szCs w:val="28"/>
        </w:rPr>
        <w:t xml:space="preserve"> к данному обращению</w:t>
      </w:r>
      <w:r w:rsidR="00EF1D4E">
        <w:rPr>
          <w:sz w:val="28"/>
          <w:szCs w:val="28"/>
        </w:rPr>
        <w:t xml:space="preserve"> и изыскать возможность оказания посильной финансовой помощи для популяризации гомеопатии среди наших соотечественников. Это поможет нам всем стать здоровее, повысит</w:t>
      </w:r>
      <w:r w:rsidR="00E855FB">
        <w:rPr>
          <w:sz w:val="28"/>
          <w:szCs w:val="28"/>
        </w:rPr>
        <w:t>ь</w:t>
      </w:r>
      <w:r w:rsidR="00EF1D4E">
        <w:rPr>
          <w:sz w:val="28"/>
          <w:szCs w:val="28"/>
        </w:rPr>
        <w:t xml:space="preserve"> качество нашей жизни.</w:t>
      </w:r>
    </w:p>
    <w:p w:rsidR="00EF1D4E" w:rsidRDefault="00EF1D4E" w:rsidP="00666142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Обращаясь к Вам, мы надеемся на Ваше участие финансовыми вложениями в развитии эффективного и безопасного гомеопатического метода лечения.</w:t>
      </w:r>
    </w:p>
    <w:p w:rsidR="00B3124B" w:rsidRDefault="00EF1D4E" w:rsidP="00666142">
      <w:pPr>
        <w:spacing w:after="120"/>
        <w:ind w:firstLine="709"/>
        <w:jc w:val="both"/>
        <w:rPr>
          <w:b/>
          <w:i/>
          <w:sz w:val="28"/>
          <w:szCs w:val="28"/>
        </w:rPr>
      </w:pPr>
      <w:r w:rsidRPr="00B3124B">
        <w:rPr>
          <w:b/>
          <w:i/>
          <w:sz w:val="28"/>
          <w:szCs w:val="28"/>
        </w:rPr>
        <w:lastRenderedPageBreak/>
        <w:t xml:space="preserve">Информация о благотворителях и </w:t>
      </w:r>
      <w:proofErr w:type="gramStart"/>
      <w:r w:rsidRPr="00B3124B">
        <w:rPr>
          <w:b/>
          <w:i/>
          <w:sz w:val="28"/>
          <w:szCs w:val="28"/>
        </w:rPr>
        <w:t>отчеты</w:t>
      </w:r>
      <w:proofErr w:type="gramEnd"/>
      <w:r w:rsidRPr="00B3124B">
        <w:rPr>
          <w:b/>
          <w:i/>
          <w:sz w:val="28"/>
          <w:szCs w:val="28"/>
        </w:rPr>
        <w:t xml:space="preserve"> о расходовании поступивших денежных средств будет ежемесячно</w:t>
      </w:r>
      <w:r w:rsidR="00B3124B" w:rsidRPr="00B3124B">
        <w:rPr>
          <w:b/>
          <w:i/>
          <w:sz w:val="28"/>
          <w:szCs w:val="28"/>
        </w:rPr>
        <w:t xml:space="preserve"> размещаться</w:t>
      </w:r>
      <w:r w:rsidRPr="00B3124B">
        <w:rPr>
          <w:b/>
          <w:i/>
          <w:sz w:val="28"/>
          <w:szCs w:val="28"/>
        </w:rPr>
        <w:t xml:space="preserve"> на Российском гомеопатическом портале (</w:t>
      </w:r>
      <w:hyperlink r:id="rId5" w:history="1">
        <w:r w:rsidR="00B3124B" w:rsidRPr="004947FB">
          <w:rPr>
            <w:rStyle w:val="a3"/>
            <w:b/>
            <w:i/>
            <w:sz w:val="28"/>
            <w:szCs w:val="28"/>
            <w:lang w:val="en-US"/>
          </w:rPr>
          <w:t>www</w:t>
        </w:r>
        <w:r w:rsidR="00B3124B" w:rsidRPr="004947FB">
          <w:rPr>
            <w:rStyle w:val="a3"/>
            <w:b/>
            <w:i/>
            <w:sz w:val="28"/>
            <w:szCs w:val="28"/>
          </w:rPr>
          <w:t>.</w:t>
        </w:r>
        <w:r w:rsidR="00B3124B" w:rsidRPr="004947FB">
          <w:rPr>
            <w:rStyle w:val="a3"/>
            <w:b/>
            <w:i/>
            <w:sz w:val="28"/>
            <w:szCs w:val="28"/>
            <w:lang w:val="en-US"/>
          </w:rPr>
          <w:t>rushomeopat</w:t>
        </w:r>
        <w:r w:rsidR="00B3124B" w:rsidRPr="004947FB">
          <w:rPr>
            <w:rStyle w:val="a3"/>
            <w:b/>
            <w:i/>
            <w:sz w:val="28"/>
            <w:szCs w:val="28"/>
          </w:rPr>
          <w:t>.</w:t>
        </w:r>
        <w:r w:rsidR="00B3124B" w:rsidRPr="004947FB">
          <w:rPr>
            <w:rStyle w:val="a3"/>
            <w:b/>
            <w:i/>
            <w:sz w:val="28"/>
            <w:szCs w:val="28"/>
            <w:lang w:val="en-US"/>
          </w:rPr>
          <w:t>ru</w:t>
        </w:r>
      </w:hyperlink>
      <w:r w:rsidR="00B3124B" w:rsidRPr="00B3124B">
        <w:rPr>
          <w:b/>
          <w:i/>
          <w:sz w:val="28"/>
          <w:szCs w:val="28"/>
        </w:rPr>
        <w:t>).</w:t>
      </w:r>
    </w:p>
    <w:p w:rsidR="00B3124B" w:rsidRPr="00B20775" w:rsidRDefault="00B3124B" w:rsidP="00B20775">
      <w:pPr>
        <w:spacing w:after="120"/>
        <w:jc w:val="both"/>
        <w:rPr>
          <w:b/>
          <w:i/>
          <w:sz w:val="28"/>
          <w:szCs w:val="32"/>
          <w:u w:val="single"/>
        </w:rPr>
      </w:pPr>
      <w:r w:rsidRPr="00666142">
        <w:rPr>
          <w:b/>
          <w:i/>
          <w:sz w:val="28"/>
          <w:szCs w:val="32"/>
        </w:rPr>
        <w:t xml:space="preserve">ГАРАНТИРУЕМ ЦЕЛЕВОЕ ИСПОЛЬЗОВАНИЕ ДЕНЕЖНЫХ СРЕДСТВ, ПОЛУЧЕННЫХ НА РАСЧЕТНЫЙ СЧЕТ НАЦИОНАЛЬНОГО ФОНДА РАЗВИТИЯ ГОМЕОПАТИИ. </w:t>
      </w:r>
      <w:r w:rsidR="00B20775">
        <w:rPr>
          <w:b/>
          <w:i/>
          <w:sz w:val="28"/>
          <w:szCs w:val="32"/>
        </w:rPr>
        <w:t xml:space="preserve">              </w:t>
      </w:r>
      <w:r w:rsidRPr="00B20775">
        <w:rPr>
          <w:b/>
          <w:i/>
          <w:sz w:val="28"/>
          <w:szCs w:val="32"/>
          <w:u w:val="single"/>
        </w:rPr>
        <w:t>АКТИВ ГОМЕОПАТИЧЕСКОГО СООБЩЕСТВА РАБОТАЕТ НА ОБЩЕСТВЕННЫХ НАЧАЛАХ.</w:t>
      </w:r>
    </w:p>
    <w:p w:rsidR="00AE6035" w:rsidRPr="000C14DA" w:rsidRDefault="00B3124B" w:rsidP="00B20775">
      <w:pPr>
        <w:spacing w:after="120"/>
        <w:jc w:val="center"/>
        <w:rPr>
          <w:b/>
          <w:i/>
          <w:sz w:val="28"/>
          <w:szCs w:val="28"/>
        </w:rPr>
      </w:pPr>
      <w:r w:rsidRPr="000C14DA">
        <w:rPr>
          <w:b/>
          <w:i/>
          <w:sz w:val="28"/>
          <w:szCs w:val="28"/>
        </w:rPr>
        <w:t xml:space="preserve">Ваш посильный вклад в развитие российской гомеопатии – это вклад в здоровье </w:t>
      </w:r>
      <w:proofErr w:type="gramStart"/>
      <w:r w:rsidRPr="000C14DA">
        <w:rPr>
          <w:b/>
          <w:i/>
          <w:sz w:val="28"/>
          <w:szCs w:val="28"/>
        </w:rPr>
        <w:t>нынешнего</w:t>
      </w:r>
      <w:proofErr w:type="gramEnd"/>
      <w:r w:rsidRPr="000C14DA">
        <w:rPr>
          <w:b/>
          <w:i/>
          <w:sz w:val="28"/>
          <w:szCs w:val="28"/>
        </w:rPr>
        <w:t xml:space="preserve"> и будущих поколений россиян.</w:t>
      </w:r>
    </w:p>
    <w:p w:rsidR="00B20775" w:rsidRPr="00B20775" w:rsidRDefault="00B3124B" w:rsidP="00B20775">
      <w:pPr>
        <w:jc w:val="center"/>
        <w:rPr>
          <w:b/>
          <w:i/>
          <w:sz w:val="28"/>
          <w:szCs w:val="28"/>
        </w:rPr>
      </w:pPr>
      <w:r w:rsidRPr="000C14DA">
        <w:rPr>
          <w:b/>
          <w:i/>
          <w:sz w:val="28"/>
          <w:szCs w:val="28"/>
        </w:rPr>
        <w:t>Желаем Вам и Вашим близким</w:t>
      </w:r>
      <w:r w:rsidR="000C14DA" w:rsidRPr="000C14DA">
        <w:rPr>
          <w:b/>
          <w:i/>
          <w:sz w:val="28"/>
          <w:szCs w:val="28"/>
        </w:rPr>
        <w:t xml:space="preserve"> здоровья</w:t>
      </w:r>
      <w:r w:rsidR="00B20775">
        <w:rPr>
          <w:b/>
          <w:i/>
          <w:sz w:val="28"/>
          <w:szCs w:val="28"/>
        </w:rPr>
        <w:t xml:space="preserve">, благополучия                                                                      </w:t>
      </w:r>
      <w:r w:rsidR="000C14DA" w:rsidRPr="000C14DA">
        <w:rPr>
          <w:b/>
          <w:i/>
          <w:sz w:val="28"/>
          <w:szCs w:val="28"/>
        </w:rPr>
        <w:t xml:space="preserve"> и долгих лет</w:t>
      </w:r>
      <w:r w:rsidR="00E855FB">
        <w:rPr>
          <w:b/>
          <w:i/>
          <w:sz w:val="28"/>
          <w:szCs w:val="28"/>
        </w:rPr>
        <w:t xml:space="preserve"> </w:t>
      </w:r>
      <w:r w:rsidR="000C14DA" w:rsidRPr="000C14DA">
        <w:rPr>
          <w:b/>
          <w:i/>
          <w:sz w:val="28"/>
          <w:szCs w:val="28"/>
        </w:rPr>
        <w:t>активной жизни.</w:t>
      </w:r>
    </w:p>
    <w:p w:rsidR="00B20775" w:rsidRPr="00B20775" w:rsidRDefault="00B20775" w:rsidP="00B20775">
      <w:pPr>
        <w:spacing w:before="240" w:after="120"/>
        <w:ind w:firstLine="709"/>
        <w:jc w:val="both"/>
        <w:rPr>
          <w:b/>
          <w:sz w:val="28"/>
          <w:szCs w:val="28"/>
        </w:rPr>
      </w:pPr>
      <w:r w:rsidRPr="00C831AD">
        <w:rPr>
          <w:b/>
          <w:sz w:val="28"/>
          <w:szCs w:val="28"/>
        </w:rPr>
        <w:t>Наши платежные реквизиты:</w:t>
      </w:r>
      <w:r>
        <w:rPr>
          <w:b/>
          <w:sz w:val="28"/>
          <w:szCs w:val="28"/>
        </w:rPr>
        <w:t xml:space="preserve"> Некоммерческое партнерство содействия развитию гомеопатии «Национальный совет по гомеопатии»</w:t>
      </w:r>
    </w:p>
    <w:p w:rsidR="00B20775" w:rsidRPr="00C831AD" w:rsidRDefault="00B20775" w:rsidP="00B20775">
      <w:pPr>
        <w:jc w:val="center"/>
        <w:rPr>
          <w:b/>
          <w:i/>
          <w:sz w:val="28"/>
          <w:szCs w:val="28"/>
        </w:rPr>
      </w:pPr>
      <w:proofErr w:type="gramStart"/>
      <w:r w:rsidRPr="00826D7A">
        <w:rPr>
          <w:b/>
          <w:i/>
          <w:sz w:val="28"/>
          <w:szCs w:val="28"/>
        </w:rPr>
        <w:t>Р</w:t>
      </w:r>
      <w:proofErr w:type="gramEnd"/>
      <w:r w:rsidRPr="00826D7A">
        <w:rPr>
          <w:b/>
          <w:i/>
          <w:sz w:val="28"/>
          <w:szCs w:val="28"/>
        </w:rPr>
        <w:t xml:space="preserve">/с в рублях РФ </w:t>
      </w:r>
      <w:r w:rsidRPr="00C831AD">
        <w:rPr>
          <w:b/>
          <w:i/>
          <w:sz w:val="28"/>
          <w:szCs w:val="28"/>
        </w:rPr>
        <w:t>40703810900000022323</w:t>
      </w:r>
    </w:p>
    <w:p w:rsidR="00B20775" w:rsidRDefault="00B20775" w:rsidP="00B2077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ВТБ 24 (ПАО)</w:t>
      </w:r>
    </w:p>
    <w:p w:rsidR="00B20775" w:rsidRPr="00C831AD" w:rsidRDefault="00B20775" w:rsidP="00B20775">
      <w:pPr>
        <w:jc w:val="center"/>
        <w:rPr>
          <w:b/>
          <w:i/>
          <w:sz w:val="28"/>
          <w:szCs w:val="28"/>
        </w:rPr>
      </w:pPr>
      <w:r w:rsidRPr="00C831AD">
        <w:rPr>
          <w:b/>
          <w:i/>
          <w:sz w:val="28"/>
          <w:szCs w:val="28"/>
        </w:rPr>
        <w:t>К/с 30101810100000000716</w:t>
      </w:r>
    </w:p>
    <w:p w:rsidR="00B20775" w:rsidRPr="00B20775" w:rsidRDefault="00B20775" w:rsidP="00B20775">
      <w:pPr>
        <w:jc w:val="center"/>
        <w:rPr>
          <w:b/>
          <w:i/>
          <w:sz w:val="28"/>
          <w:szCs w:val="28"/>
        </w:rPr>
      </w:pPr>
      <w:r w:rsidRPr="003217E5">
        <w:rPr>
          <w:b/>
          <w:i/>
          <w:sz w:val="28"/>
          <w:szCs w:val="28"/>
        </w:rPr>
        <w:t>БИК 044525716</w:t>
      </w:r>
    </w:p>
    <w:p w:rsidR="000C14DA" w:rsidRPr="000C14DA" w:rsidRDefault="00B20775" w:rsidP="00B20775">
      <w:pPr>
        <w:spacing w:after="12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Назначение платежа: Национальный фонд развития гомеопатии благотворительный взнос (пожертвование).</w:t>
      </w:r>
    </w:p>
    <w:p w:rsidR="000C14DA" w:rsidRPr="000C14DA" w:rsidRDefault="000C14DA" w:rsidP="00666142">
      <w:pPr>
        <w:spacing w:after="120"/>
        <w:ind w:firstLine="709"/>
        <w:jc w:val="both"/>
        <w:rPr>
          <w:b/>
          <w:i/>
          <w:sz w:val="28"/>
          <w:szCs w:val="28"/>
        </w:rPr>
      </w:pPr>
    </w:p>
    <w:p w:rsidR="00B20775" w:rsidRDefault="00B20775" w:rsidP="00C831AD">
      <w:pPr>
        <w:rPr>
          <w:b/>
          <w:i/>
          <w:sz w:val="28"/>
          <w:szCs w:val="28"/>
        </w:rPr>
      </w:pPr>
    </w:p>
    <w:p w:rsidR="00B20775" w:rsidRDefault="008401DB" w:rsidP="00C831AD">
      <w:pPr>
        <w:rPr>
          <w:b/>
          <w:i/>
          <w:sz w:val="28"/>
          <w:szCs w:val="28"/>
        </w:rPr>
      </w:pPr>
      <w:r>
        <w:rPr>
          <w:noProof/>
        </w:rPr>
        <w:pict>
          <v:shape id="_x0000_s1031" type="#_x0000_t75" style="position:absolute;margin-left:210.7pt;margin-top:2.25pt;width:125pt;height:57.7pt;z-index:3">
            <v:imagedata r:id="rId6" o:title="Подп_АА"/>
          </v:shape>
        </w:pict>
      </w:r>
    </w:p>
    <w:tbl>
      <w:tblPr>
        <w:tblW w:w="10172" w:type="dxa"/>
        <w:tblLook w:val="04A0"/>
      </w:tblPr>
      <w:tblGrid>
        <w:gridCol w:w="7479"/>
        <w:gridCol w:w="2693"/>
      </w:tblGrid>
      <w:tr w:rsidR="008401DB" w:rsidRPr="003D70E0" w:rsidTr="00C12632">
        <w:tc>
          <w:tcPr>
            <w:tcW w:w="7479" w:type="dxa"/>
            <w:shd w:val="clear" w:color="auto" w:fill="auto"/>
          </w:tcPr>
          <w:p w:rsidR="008401DB" w:rsidRPr="003D70E0" w:rsidRDefault="008401DB" w:rsidP="00C12632">
            <w:pPr>
              <w:jc w:val="both"/>
              <w:rPr>
                <w:b/>
                <w:sz w:val="28"/>
                <w:szCs w:val="26"/>
              </w:rPr>
            </w:pPr>
            <w:r w:rsidRPr="003D70E0">
              <w:rPr>
                <w:b/>
                <w:sz w:val="28"/>
                <w:szCs w:val="26"/>
              </w:rPr>
              <w:t xml:space="preserve">Председатель Правления </w:t>
            </w:r>
          </w:p>
          <w:p w:rsidR="008401DB" w:rsidRPr="003D70E0" w:rsidRDefault="008401DB" w:rsidP="00C12632">
            <w:pPr>
              <w:jc w:val="both"/>
              <w:rPr>
                <w:b/>
                <w:sz w:val="28"/>
                <w:szCs w:val="26"/>
              </w:rPr>
            </w:pPr>
            <w:r w:rsidRPr="003D70E0">
              <w:rPr>
                <w:b/>
                <w:sz w:val="28"/>
                <w:szCs w:val="26"/>
              </w:rPr>
              <w:t xml:space="preserve">НП Национальный совет </w:t>
            </w:r>
          </w:p>
          <w:p w:rsidR="008401DB" w:rsidRPr="003D70E0" w:rsidRDefault="008401DB" w:rsidP="00C12632">
            <w:pPr>
              <w:jc w:val="both"/>
              <w:rPr>
                <w:b/>
                <w:sz w:val="28"/>
                <w:szCs w:val="28"/>
              </w:rPr>
            </w:pPr>
            <w:r w:rsidRPr="003D70E0">
              <w:rPr>
                <w:b/>
                <w:sz w:val="28"/>
                <w:szCs w:val="26"/>
              </w:rPr>
              <w:t>по гомеопатии</w:t>
            </w:r>
          </w:p>
          <w:p w:rsidR="008401DB" w:rsidRPr="003D70E0" w:rsidRDefault="008401DB" w:rsidP="00C12632">
            <w:pPr>
              <w:spacing w:after="120"/>
              <w:jc w:val="both"/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_x0000_s1035" type="#_x0000_t75" style="position:absolute;left:0;text-align:left;margin-left:222.55pt;margin-top:6.35pt;width:105.4pt;height:69.7pt;z-index:4">
                  <v:imagedata r:id="rId7" o:title="Подп_ВС"/>
                </v:shape>
              </w:pict>
            </w:r>
          </w:p>
        </w:tc>
        <w:tc>
          <w:tcPr>
            <w:tcW w:w="2693" w:type="dxa"/>
            <w:shd w:val="clear" w:color="auto" w:fill="auto"/>
          </w:tcPr>
          <w:p w:rsidR="008401DB" w:rsidRPr="003D70E0" w:rsidRDefault="008401DB" w:rsidP="00C1263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8"/>
                <w:szCs w:val="26"/>
              </w:rPr>
            </w:pPr>
          </w:p>
          <w:p w:rsidR="008401DB" w:rsidRPr="003D70E0" w:rsidRDefault="008401DB" w:rsidP="00C1263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8"/>
                <w:szCs w:val="26"/>
              </w:rPr>
            </w:pPr>
          </w:p>
          <w:p w:rsidR="008401DB" w:rsidRPr="003D70E0" w:rsidRDefault="008401DB" w:rsidP="00C1263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D70E0">
              <w:rPr>
                <w:rFonts w:ascii="Times New Roman" w:hAnsi="Times New Roman"/>
                <w:b/>
                <w:sz w:val="28"/>
                <w:szCs w:val="26"/>
              </w:rPr>
              <w:t>Карпеев А.А.</w:t>
            </w:r>
          </w:p>
        </w:tc>
      </w:tr>
      <w:tr w:rsidR="008401DB" w:rsidRPr="003D70E0" w:rsidTr="00C12632">
        <w:trPr>
          <w:trHeight w:val="1428"/>
        </w:trPr>
        <w:tc>
          <w:tcPr>
            <w:tcW w:w="7479" w:type="dxa"/>
            <w:shd w:val="clear" w:color="auto" w:fill="auto"/>
          </w:tcPr>
          <w:p w:rsidR="008401DB" w:rsidRPr="003D70E0" w:rsidRDefault="008401DB" w:rsidP="00C12632">
            <w:pPr>
              <w:rPr>
                <w:b/>
                <w:sz w:val="28"/>
                <w:szCs w:val="26"/>
              </w:rPr>
            </w:pPr>
            <w:r w:rsidRPr="003D70E0">
              <w:rPr>
                <w:b/>
                <w:sz w:val="28"/>
                <w:szCs w:val="26"/>
              </w:rPr>
              <w:t xml:space="preserve">Первый заместитель </w:t>
            </w:r>
          </w:p>
          <w:p w:rsidR="008401DB" w:rsidRPr="003D70E0" w:rsidRDefault="008401DB" w:rsidP="00C12632">
            <w:pPr>
              <w:rPr>
                <w:b/>
                <w:sz w:val="28"/>
                <w:szCs w:val="26"/>
              </w:rPr>
            </w:pPr>
            <w:r w:rsidRPr="003D70E0">
              <w:rPr>
                <w:b/>
                <w:sz w:val="28"/>
                <w:szCs w:val="26"/>
              </w:rPr>
              <w:t xml:space="preserve">Председателя Правления, </w:t>
            </w:r>
          </w:p>
          <w:p w:rsidR="008401DB" w:rsidRPr="003D70E0" w:rsidRDefault="008401DB" w:rsidP="00C12632">
            <w:pPr>
              <w:rPr>
                <w:b/>
                <w:sz w:val="28"/>
                <w:szCs w:val="26"/>
              </w:rPr>
            </w:pPr>
            <w:r w:rsidRPr="003D70E0">
              <w:rPr>
                <w:b/>
                <w:sz w:val="28"/>
                <w:szCs w:val="26"/>
              </w:rPr>
              <w:t>Президент РГО</w:t>
            </w:r>
          </w:p>
          <w:p w:rsidR="008401DB" w:rsidRPr="003D70E0" w:rsidRDefault="00C12632" w:rsidP="00C12632">
            <w:pPr>
              <w:rPr>
                <w:b/>
                <w:sz w:val="28"/>
                <w:szCs w:val="28"/>
              </w:rPr>
            </w:pPr>
            <w:r>
              <w:rPr>
                <w:noProof/>
              </w:rPr>
              <w:pict>
                <v:shape id="_x0000_s1036" type="#_x0000_t75" style="position:absolute;margin-left:210.7pt;margin-top:21.15pt;width:81.35pt;height:63.6pt;z-index:5">
                  <v:imagedata r:id="rId8" o:title="Подп_Замаренов" gain="1.25"/>
                </v:shape>
              </w:pict>
            </w:r>
          </w:p>
        </w:tc>
        <w:tc>
          <w:tcPr>
            <w:tcW w:w="2693" w:type="dxa"/>
            <w:shd w:val="clear" w:color="auto" w:fill="auto"/>
          </w:tcPr>
          <w:p w:rsidR="008401DB" w:rsidRPr="003D70E0" w:rsidRDefault="008401DB" w:rsidP="00C1263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8"/>
                <w:szCs w:val="26"/>
              </w:rPr>
            </w:pPr>
          </w:p>
          <w:p w:rsidR="008401DB" w:rsidRPr="003D70E0" w:rsidRDefault="008401DB" w:rsidP="00C1263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8"/>
                <w:szCs w:val="26"/>
              </w:rPr>
            </w:pPr>
          </w:p>
          <w:p w:rsidR="008401DB" w:rsidRPr="003D70E0" w:rsidRDefault="008401DB" w:rsidP="00C12632">
            <w:pPr>
              <w:pStyle w:val="a4"/>
              <w:spacing w:after="0" w:line="240" w:lineRule="auto"/>
              <w:ind w:left="0"/>
              <w:contextualSpacing w:val="0"/>
              <w:rPr>
                <w:rFonts w:ascii="Times New Roman" w:hAnsi="Times New Roman"/>
                <w:b/>
                <w:sz w:val="28"/>
                <w:szCs w:val="28"/>
              </w:rPr>
            </w:pPr>
            <w:r w:rsidRPr="003D70E0">
              <w:rPr>
                <w:rFonts w:ascii="Times New Roman" w:hAnsi="Times New Roman"/>
                <w:b/>
                <w:sz w:val="28"/>
                <w:szCs w:val="26"/>
              </w:rPr>
              <w:t>Мищенко В.С.</w:t>
            </w:r>
          </w:p>
        </w:tc>
      </w:tr>
      <w:tr w:rsidR="008401DB" w:rsidRPr="003D70E0" w:rsidTr="00C12632">
        <w:tc>
          <w:tcPr>
            <w:tcW w:w="7479" w:type="dxa"/>
            <w:shd w:val="clear" w:color="auto" w:fill="auto"/>
          </w:tcPr>
          <w:p w:rsidR="008401DB" w:rsidRPr="003D70E0" w:rsidRDefault="008401DB" w:rsidP="00C12632">
            <w:pPr>
              <w:jc w:val="both"/>
              <w:rPr>
                <w:b/>
                <w:sz w:val="28"/>
                <w:szCs w:val="26"/>
              </w:rPr>
            </w:pPr>
            <w:r w:rsidRPr="003D70E0">
              <w:rPr>
                <w:b/>
                <w:sz w:val="28"/>
                <w:szCs w:val="26"/>
              </w:rPr>
              <w:t xml:space="preserve">Первый заместитель </w:t>
            </w:r>
          </w:p>
          <w:p w:rsidR="008401DB" w:rsidRPr="003D70E0" w:rsidRDefault="008401DB" w:rsidP="00C12632">
            <w:pPr>
              <w:jc w:val="both"/>
              <w:rPr>
                <w:b/>
                <w:sz w:val="28"/>
                <w:szCs w:val="26"/>
              </w:rPr>
            </w:pPr>
            <w:r w:rsidRPr="003D70E0">
              <w:rPr>
                <w:b/>
                <w:sz w:val="28"/>
                <w:szCs w:val="26"/>
              </w:rPr>
              <w:t xml:space="preserve">Председателя Правления, </w:t>
            </w:r>
          </w:p>
          <w:p w:rsidR="008401DB" w:rsidRPr="003D70E0" w:rsidRDefault="008401DB" w:rsidP="00C12632">
            <w:pPr>
              <w:jc w:val="both"/>
              <w:rPr>
                <w:b/>
                <w:sz w:val="28"/>
                <w:szCs w:val="28"/>
              </w:rPr>
            </w:pPr>
            <w:r w:rsidRPr="003D70E0">
              <w:rPr>
                <w:b/>
                <w:sz w:val="28"/>
                <w:szCs w:val="26"/>
              </w:rPr>
              <w:t>Президент РГА</w:t>
            </w:r>
          </w:p>
        </w:tc>
        <w:tc>
          <w:tcPr>
            <w:tcW w:w="2693" w:type="dxa"/>
            <w:shd w:val="clear" w:color="auto" w:fill="auto"/>
          </w:tcPr>
          <w:p w:rsidR="008401DB" w:rsidRPr="003D70E0" w:rsidRDefault="008401DB" w:rsidP="00C12632">
            <w:pPr>
              <w:pStyle w:val="a4"/>
              <w:spacing w:after="0" w:line="240" w:lineRule="auto"/>
              <w:ind w:left="851"/>
              <w:contextualSpacing w:val="0"/>
              <w:jc w:val="both"/>
              <w:rPr>
                <w:rFonts w:ascii="Times New Roman" w:hAnsi="Times New Roman"/>
                <w:b/>
                <w:sz w:val="28"/>
                <w:szCs w:val="26"/>
              </w:rPr>
            </w:pPr>
          </w:p>
          <w:p w:rsidR="008401DB" w:rsidRPr="003D70E0" w:rsidRDefault="008401DB" w:rsidP="00C12632">
            <w:pPr>
              <w:pStyle w:val="a4"/>
              <w:spacing w:after="0" w:line="240" w:lineRule="auto"/>
              <w:ind w:left="36"/>
              <w:contextualSpacing w:val="0"/>
              <w:rPr>
                <w:rFonts w:ascii="Times New Roman" w:hAnsi="Times New Roman"/>
                <w:b/>
                <w:sz w:val="28"/>
                <w:szCs w:val="26"/>
              </w:rPr>
            </w:pPr>
          </w:p>
          <w:p w:rsidR="008401DB" w:rsidRPr="003D70E0" w:rsidRDefault="008401DB" w:rsidP="00C12632">
            <w:pPr>
              <w:pStyle w:val="a4"/>
              <w:spacing w:after="0" w:line="240" w:lineRule="auto"/>
              <w:ind w:left="36"/>
              <w:contextualSpacing w:val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3D70E0">
              <w:rPr>
                <w:rFonts w:ascii="Times New Roman" w:hAnsi="Times New Roman"/>
                <w:b/>
                <w:sz w:val="28"/>
                <w:szCs w:val="26"/>
              </w:rPr>
              <w:t>Замаренов</w:t>
            </w:r>
            <w:proofErr w:type="spellEnd"/>
            <w:r w:rsidRPr="003D70E0">
              <w:rPr>
                <w:rFonts w:ascii="Times New Roman" w:hAnsi="Times New Roman"/>
                <w:b/>
                <w:sz w:val="28"/>
                <w:szCs w:val="26"/>
              </w:rPr>
              <w:t xml:space="preserve"> Н.А.</w:t>
            </w:r>
          </w:p>
        </w:tc>
      </w:tr>
    </w:tbl>
    <w:p w:rsidR="000C14DA" w:rsidRPr="00B20775" w:rsidRDefault="000C14DA" w:rsidP="008401DB">
      <w:pPr>
        <w:rPr>
          <w:b/>
          <w:i/>
          <w:sz w:val="28"/>
          <w:szCs w:val="28"/>
        </w:rPr>
      </w:pPr>
    </w:p>
    <w:sectPr w:rsidR="000C14DA" w:rsidRPr="00B20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6633"/>
    <w:rsid w:val="00003EF9"/>
    <w:rsid w:val="00050DE8"/>
    <w:rsid w:val="000C14DA"/>
    <w:rsid w:val="00106967"/>
    <w:rsid w:val="001555A4"/>
    <w:rsid w:val="00174102"/>
    <w:rsid w:val="001F600C"/>
    <w:rsid w:val="00226179"/>
    <w:rsid w:val="00235715"/>
    <w:rsid w:val="00255556"/>
    <w:rsid w:val="0026046E"/>
    <w:rsid w:val="00312909"/>
    <w:rsid w:val="005A4E4A"/>
    <w:rsid w:val="006221F6"/>
    <w:rsid w:val="00666142"/>
    <w:rsid w:val="006709C6"/>
    <w:rsid w:val="006B1CA1"/>
    <w:rsid w:val="00703FBB"/>
    <w:rsid w:val="007D0E6D"/>
    <w:rsid w:val="00816633"/>
    <w:rsid w:val="008226A5"/>
    <w:rsid w:val="008401DB"/>
    <w:rsid w:val="00AA278A"/>
    <w:rsid w:val="00AB51D9"/>
    <w:rsid w:val="00AE6035"/>
    <w:rsid w:val="00B15101"/>
    <w:rsid w:val="00B20775"/>
    <w:rsid w:val="00B3124B"/>
    <w:rsid w:val="00B678B8"/>
    <w:rsid w:val="00C12632"/>
    <w:rsid w:val="00C40128"/>
    <w:rsid w:val="00C54003"/>
    <w:rsid w:val="00C831AD"/>
    <w:rsid w:val="00D00F5C"/>
    <w:rsid w:val="00DF563A"/>
    <w:rsid w:val="00E56DE7"/>
    <w:rsid w:val="00E855FB"/>
    <w:rsid w:val="00EA4F10"/>
    <w:rsid w:val="00EB7476"/>
    <w:rsid w:val="00EF1D4E"/>
    <w:rsid w:val="00F7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3124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401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rushomeopat.ru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Глубокоуважаемый Леонид Михайлович</vt:lpstr>
    </vt:vector>
  </TitlesOfParts>
  <Company/>
  <LinksUpToDate>false</LinksUpToDate>
  <CharactersWithSpaces>3158</CharactersWithSpaces>
  <SharedDoc>false</SharedDoc>
  <HLinks>
    <vt:vector size="6" baseType="variant">
      <vt:variant>
        <vt:i4>7929973</vt:i4>
      </vt:variant>
      <vt:variant>
        <vt:i4>0</vt:i4>
      </vt:variant>
      <vt:variant>
        <vt:i4>0</vt:i4>
      </vt:variant>
      <vt:variant>
        <vt:i4>5</vt:i4>
      </vt:variant>
      <vt:variant>
        <vt:lpwstr>http://www.rushomeopat.ru/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Глубокоуважаемый Леонид Михайлович</dc:title>
  <dc:subject/>
  <dc:creator>Карпеев</dc:creator>
  <cp:keywords/>
  <cp:lastModifiedBy>Михаил</cp:lastModifiedBy>
  <cp:revision>2</cp:revision>
  <cp:lastPrinted>2016-04-25T09:24:00Z</cp:lastPrinted>
  <dcterms:created xsi:type="dcterms:W3CDTF">2016-05-13T21:27:00Z</dcterms:created>
  <dcterms:modified xsi:type="dcterms:W3CDTF">2016-05-13T21:27:00Z</dcterms:modified>
</cp:coreProperties>
</file>